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 xml:space="preserve">  Nilai-nilai universal Kurikulum Standard Pendidikan Moral Sekolah Rendah adalah seperti berikut :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14 nilai diajar melalui tema di atas: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Kepercayaan kepada Tuhan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Keyakinan wujudnya Tuhan sebagai pencipta alam dan mematuhi segala suruhanNya berlandaskan pegangan agama masing-masing selaras dengan prinsip Rukun Negara.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Baik hati 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Kepekaan terhadap perasaan dan kebajikan diri sendiri dan orang lain dengan memberi bantuan dan sokongan moral secara tulus ikhlas.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Bertanggungjawab 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Kesanggupan untuk memikul dan melaksanakan tugas serta kewajipan dengan sempurna.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Berterima kasih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Perasaan dan perlakuan untuk menunjukkan pengiktirafan dan penghargaan terhadap sesuatu jasa, sumbangan atau pemberian.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Hemah tinggi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Beradab sopan dan berbudi pekerti mulia dalam pergaulan seharian.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Hormat 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Menghargai dan memuliakan seseorang serta menghormati peraturan institusi sosial dengan memberi layanan yang bersopan.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Kasih sayang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Kepekaan dan perasaan cinta yang mendalam serta berkekalan yang lahir daripada hati yang ikhlas.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Keadilan 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Tindakan dan keputusan yang tidak berat sebelah.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Keberanian 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Kesanggupan untuk menghadapi cabaran dengan yakin dan tabah.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Kejujuran </w:t>
      </w:r>
    </w:p>
    <w:p>
      <w:pPr>
        <w:rPr>
          <w:rFonts w:hint="default"/>
        </w:rPr>
      </w:pP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Bercakap benar, bersikap amanah dan ikhlas dalam setiap perlakuan.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Kerajinan </w:t>
      </w: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Usaha yang berterusan, bersungguh-sungguh dan bersemangat dalam melakukan sesuatu perkara.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Kerjasama </w:t>
      </w: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Kesediaan melakukan sesuatu untuk kepentingan bersama.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Kesederhanaan 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Bersikap tidak keterlaluan dalam membuat pertimbangan dan tindakan tanpa mengabaikan kepentingan diri dan orang lain.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Toleransi 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Kesanggupan bertolak ansur, sabar dan mengawal diri demi kesejahteraan hidup.</w:t>
      </w:r>
    </w:p>
    <w:p>
      <w:pPr>
        <w:rPr>
          <w:rFonts w:hint="default"/>
        </w:rPr>
      </w:pPr>
    </w:p>
    <w:p/>
    <w:p/>
    <w:p/>
    <w:p>
      <w:pPr>
        <w:rPr>
          <w:rFonts w:hint="default"/>
        </w:rPr>
      </w:pPr>
      <w:r>
        <w:rPr>
          <w:rFonts w:hint="default"/>
        </w:rPr>
        <w:t xml:space="preserve"> Nilai-nilai universal Kurikulum Standard Pendidikan Moral Sekolah Rendah adalah seperti berikut :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14 nilai diajar melalui tema di atas: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Kepercayaan kepada Tuhan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Keyakinan wujudnya Tuhan sebagai pencipta alam dan mematuhi segala suruhanNya berlandaskan pegangan agama masing-masing selaras dengan prinsip Rukun Negara.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Baik hati 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Kepekaan terhadap perasaan dan kebajikan diri sendiri dan orang lain dengan memberi bantuan dan sokongan moral secara tulus ikhlas.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Bertanggungjawab 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Kesanggupan untuk memikul dan melaksanakan tugas serta kewajipan dengan sempurna.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Berterima kasih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Perasaan dan perlakuan untuk menunjukkan pengiktirafan dan penghargaan terhadap sesuatu jasa, sumbangan atau pemberian.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Hemah tinggi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Beradab sopan dan berbudi pekerti mulia dalam pergaulan seharian.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Hormat 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Menghargai dan memuliakan seseorang serta menghormati peraturan institusi sosial dengan memberi layanan yang bersopan.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Kasih sayang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Kepekaan dan perasaan cinta yang mendalam serta berkekalan yang lahir daripada hati yang ikhlas.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Keadilan 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Tindakan dan keputusan yang tidak berat sebelah.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Keberanian 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Kesanggupan untuk menghadapi cabaran dengan yakin dan tabah.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Kejujuran </w:t>
      </w:r>
    </w:p>
    <w:p>
      <w:pPr>
        <w:rPr>
          <w:rFonts w:hint="default"/>
        </w:rPr>
      </w:pP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Bercakap benar, bersikap amanah dan ikhlas dalam setiap perlakuan.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Kerajinan </w:t>
      </w: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Usaha yang berterusan, bersungguh-sungguh dan bersemangat dalam melakukan sesuatu perkara.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Kerjasama </w:t>
      </w: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Kesediaan melakukan sesuatu untuk kepentingan bersama.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Kesederhanaan 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Bersikap tidak keterlaluan dalam membuat pertimbangan dan tindakan tanpa mengabaikan kepentingan diri dan orang lain.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Toleransi 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Kesanggupan bertolak ansur, sabar dan mengawal diri demi kesejahteraan hidup.</w:t>
      </w:r>
    </w:p>
    <w:p>
      <w:pPr>
        <w:rPr>
          <w:rFonts w:hint="default"/>
        </w:rPr>
      </w:pPr>
    </w:p>
    <w:p/>
    <w:p>
      <w:bookmarkStart w:id="0" w:name="_GoBack"/>
      <w:bookmarkEnd w:id="0"/>
    </w:p>
    <w:sectPr>
      <w:pgSz w:w="16783" w:h="11850" w:orient="landscape"/>
      <w:pgMar w:top="720" w:right="720" w:bottom="720" w:left="720" w:header="720" w:footer="720" w:gutter="0"/>
      <w:cols w:equalWidth="0" w:num="4">
        <w:col w:w="3514" w:space="427"/>
        <w:col w:w="3516" w:space="427"/>
        <w:col w:w="3516" w:space="427"/>
        <w:col w:w="3516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2015E"/>
    <w:rsid w:val="387201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2017-03-31T02:36:00Z</dcterms:created>
  <dc:creator>nadzmi</dc:creator>
  <cp:lastModifiedBy>nadzmi</cp:lastModifiedBy>
  <dcterms:modified xsi:type="dcterms:W3CDTF">2017-03-31T02:44:40Z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